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D5AB"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8"/>
          <w:szCs w:val="28"/>
        </w:rPr>
        <w:t>Na těžké životní situaci dlužníků často parazitují insolvenční šmejdi</w:t>
      </w:r>
      <w:r>
        <w:rPr>
          <w:rStyle w:val="eop"/>
          <w:rFonts w:ascii="Calibri" w:hAnsi="Calibri" w:cs="Calibri"/>
          <w:sz w:val="28"/>
          <w:szCs w:val="28"/>
        </w:rPr>
        <w:t> </w:t>
      </w:r>
    </w:p>
    <w:p w14:paraId="4CD7F3FC"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13B7F5EC" w14:textId="2E703CB0"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2"/>
          <w:szCs w:val="22"/>
        </w:rPr>
        <w:t>Insolvence je cestou z dluhové pasti.  Využívají ji lidé, kteří nejsou schopni platit své závazky nebo jsou proti nim vedena exekuční řízení. Podle Insolvenčního </w:t>
      </w:r>
      <w:r w:rsidR="006F5BA8">
        <w:rPr>
          <w:rStyle w:val="normaltextrun"/>
          <w:rFonts w:ascii="Calibri" w:hAnsi="Calibri" w:cs="Calibri"/>
          <w:sz w:val="22"/>
          <w:szCs w:val="22"/>
        </w:rPr>
        <w:t>rejstříku jsou nyní v procesu oddlužení necelé tři stovky</w:t>
      </w:r>
      <w:r>
        <w:rPr>
          <w:rStyle w:val="normaltextrun"/>
          <w:rFonts w:ascii="Calibri" w:hAnsi="Calibri" w:cs="Calibri"/>
          <w:sz w:val="22"/>
          <w:szCs w:val="22"/>
        </w:rPr>
        <w:t xml:space="preserve"> dlužníků z</w:t>
      </w:r>
      <w:r w:rsidR="006F5BA8">
        <w:rPr>
          <w:rStyle w:val="normaltextrun"/>
          <w:rFonts w:ascii="Calibri" w:hAnsi="Calibri" w:cs="Calibri"/>
          <w:sz w:val="22"/>
          <w:szCs w:val="22"/>
        </w:rPr>
        <w:t xml:space="preserve"> ORP </w:t>
      </w:r>
      <w:r w:rsidR="00A65200">
        <w:rPr>
          <w:rStyle w:val="normaltextrun"/>
          <w:rFonts w:ascii="Calibri" w:hAnsi="Calibri" w:cs="Calibri"/>
          <w:sz w:val="22"/>
          <w:szCs w:val="22"/>
        </w:rPr>
        <w:t>Vsetín.</w:t>
      </w:r>
    </w:p>
    <w:p w14:paraId="13621D61"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360DC005"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b/>
          <w:bCs/>
          <w:sz w:val="22"/>
          <w:szCs w:val="22"/>
        </w:rPr>
        <w:t>Na koho se obrátit, pokud mám zájem o oddlužení</w:t>
      </w:r>
      <w:r>
        <w:rPr>
          <w:rStyle w:val="eop"/>
          <w:rFonts w:ascii="Calibri" w:hAnsi="Calibri" w:cs="Calibri"/>
          <w:sz w:val="22"/>
          <w:szCs w:val="22"/>
        </w:rPr>
        <w:t> </w:t>
      </w:r>
    </w:p>
    <w:p w14:paraId="488C58FB"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2"/>
          <w:szCs w:val="22"/>
        </w:rPr>
        <w:t>V případě, že se dlužník rozhodne podstoupit proces oddlužení, má dvě možnosti. Může vyhledat pomoc u příslušníků právnických profesí (např. advokátů, insolvenčních správců, soudních exekutorů nebo notářů). Jejich služby jsou však zpoplatněny. Za zpracování insolvenčního návrhu si tito odborníci účtují 4 tisíce korun pro jednotlivce a 6 tisíc korun pro manželský pár. V ceně není započteno DPH. </w:t>
      </w:r>
      <w:r>
        <w:rPr>
          <w:rStyle w:val="eop"/>
          <w:rFonts w:ascii="Calibri" w:hAnsi="Calibri" w:cs="Calibri"/>
          <w:sz w:val="22"/>
          <w:szCs w:val="22"/>
        </w:rPr>
        <w:t> </w:t>
      </w:r>
    </w:p>
    <w:p w14:paraId="4B3E74DE"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2"/>
          <w:szCs w:val="22"/>
        </w:rPr>
        <w:t>Druhou možností je obrátit se na tzv. akreditované osoby, kterým Ministerstvo spravedlnosti udělilo povolení na poskytování služeb v oblasti oddlužení. Hlavní výhodou je, že služby těchto akreditovaných osob jsou bezplatné. Zpravidla se jedná o sociální služby, jako jsou např. občanské či dluhové poradny. Ve Zlínském kraji působí celkem 8 akreditovaných osob, mezi které patří i Vzdělávací a komunitní centrum </w:t>
      </w:r>
      <w:proofErr w:type="spellStart"/>
      <w:r>
        <w:rPr>
          <w:rStyle w:val="spellingerror"/>
          <w:rFonts w:ascii="Calibri" w:hAnsi="Calibri" w:cs="Calibri"/>
          <w:sz w:val="22"/>
          <w:szCs w:val="22"/>
        </w:rPr>
        <w:t>Integra</w:t>
      </w:r>
      <w:proofErr w:type="spellEnd"/>
      <w:r>
        <w:rPr>
          <w:rStyle w:val="normaltextrun"/>
          <w:rFonts w:ascii="Calibri" w:hAnsi="Calibri" w:cs="Calibri"/>
          <w:sz w:val="22"/>
          <w:szCs w:val="22"/>
        </w:rPr>
        <w:t> Vsetín, přesněji Občanská poradna Vsetín, která je součástí dané organizace. Seznam všech akreditovaných osob najdete na webu sako.justice.cz. </w:t>
      </w:r>
      <w:r>
        <w:rPr>
          <w:rStyle w:val="eop"/>
          <w:rFonts w:ascii="Calibri" w:hAnsi="Calibri" w:cs="Calibri"/>
          <w:sz w:val="22"/>
          <w:szCs w:val="22"/>
        </w:rPr>
        <w:t> </w:t>
      </w:r>
    </w:p>
    <w:p w14:paraId="361640C4"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0EBF6A0F"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b/>
          <w:bCs/>
          <w:sz w:val="22"/>
          <w:szCs w:val="22"/>
        </w:rPr>
        <w:t>Dejte si pozor na tzv. insolvenční šmejdy</w:t>
      </w:r>
      <w:r>
        <w:rPr>
          <w:rStyle w:val="eop"/>
          <w:rFonts w:ascii="Calibri" w:hAnsi="Calibri" w:cs="Calibri"/>
          <w:sz w:val="22"/>
          <w:szCs w:val="22"/>
        </w:rPr>
        <w:t> </w:t>
      </w:r>
    </w:p>
    <w:p w14:paraId="60548688"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2"/>
          <w:szCs w:val="22"/>
        </w:rPr>
        <w:t>Poradkyně Občanské poradny Vsetín Petra </w:t>
      </w:r>
      <w:proofErr w:type="spellStart"/>
      <w:r>
        <w:rPr>
          <w:rStyle w:val="spellingerror"/>
          <w:rFonts w:ascii="Calibri" w:hAnsi="Calibri" w:cs="Calibri"/>
          <w:sz w:val="22"/>
          <w:szCs w:val="22"/>
        </w:rPr>
        <w:t>Maliňáková</w:t>
      </w:r>
      <w:proofErr w:type="spellEnd"/>
      <w:r>
        <w:rPr>
          <w:rStyle w:val="normaltextrun"/>
          <w:rFonts w:ascii="Calibri" w:hAnsi="Calibri" w:cs="Calibri"/>
          <w:sz w:val="22"/>
          <w:szCs w:val="22"/>
        </w:rPr>
        <w:t> doporučuje vyhledat pomoc pouze u prověřených osob či organizací. „Je to i jedna z cest, jak se vyhnout tzv. insolvenčním šmejdům,“ doplňuje Petra </w:t>
      </w:r>
      <w:proofErr w:type="spellStart"/>
      <w:r>
        <w:rPr>
          <w:rStyle w:val="spellingerror"/>
          <w:rFonts w:ascii="Calibri" w:hAnsi="Calibri" w:cs="Calibri"/>
          <w:sz w:val="22"/>
          <w:szCs w:val="22"/>
        </w:rPr>
        <w:t>Maliňáková</w:t>
      </w:r>
      <w:proofErr w:type="spellEnd"/>
      <w:r>
        <w:rPr>
          <w:rStyle w:val="normaltextrun"/>
          <w:rFonts w:ascii="Calibri" w:hAnsi="Calibri" w:cs="Calibri"/>
          <w:sz w:val="22"/>
          <w:szCs w:val="22"/>
        </w:rPr>
        <w:t>.</w:t>
      </w:r>
      <w:r>
        <w:rPr>
          <w:rStyle w:val="eop"/>
          <w:rFonts w:ascii="Calibri" w:hAnsi="Calibri" w:cs="Calibri"/>
          <w:sz w:val="22"/>
          <w:szCs w:val="22"/>
        </w:rPr>
        <w:t> </w:t>
      </w:r>
    </w:p>
    <w:p w14:paraId="25B9FB61"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2"/>
          <w:szCs w:val="22"/>
        </w:rPr>
        <w:t>Insolvenční šmejdi aktivně oslovují lidi ve špatné finanční situaci a nabízejí jim snadné oddlužení. Hlásí, že za dlužníka zařídí vše potřebné a zajímá je jen dlužníkovo blaho. Vzbuzují dojem, že bez jejich pomoci nelze vstup do insolvence nikdy zvládnout. Pravdou ale je, že tyto osoby zpravidla nejsou schopné oddlužení zprostředkovat. „Často oslovují dlužníky, kteří mají nějakou nemovitost, kterou se snaží výhodným způsobem získat pro sebe,“ vysvětluje </w:t>
      </w:r>
      <w:proofErr w:type="spellStart"/>
      <w:r>
        <w:rPr>
          <w:rStyle w:val="spellingerror"/>
          <w:rFonts w:ascii="Calibri" w:hAnsi="Calibri" w:cs="Calibri"/>
          <w:sz w:val="22"/>
          <w:szCs w:val="22"/>
        </w:rPr>
        <w:t>Maliňáková</w:t>
      </w:r>
      <w:proofErr w:type="spellEnd"/>
      <w:r>
        <w:rPr>
          <w:rStyle w:val="normaltextrun"/>
          <w:rFonts w:ascii="Calibri" w:hAnsi="Calibri" w:cs="Calibri"/>
          <w:sz w:val="22"/>
          <w:szCs w:val="22"/>
        </w:rPr>
        <w:t>. Služby těchto šmejdů často stojí dlužníky desetitisíce korun a situaci dlužníků zpravidla ještě zhorší.  </w:t>
      </w:r>
      <w:r>
        <w:rPr>
          <w:rStyle w:val="eop"/>
          <w:rFonts w:ascii="Calibri" w:hAnsi="Calibri" w:cs="Calibri"/>
          <w:sz w:val="22"/>
          <w:szCs w:val="22"/>
        </w:rPr>
        <w:t> </w:t>
      </w:r>
    </w:p>
    <w:p w14:paraId="6AED8842"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35914BE1"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b/>
          <w:bCs/>
          <w:sz w:val="22"/>
          <w:szCs w:val="22"/>
        </w:rPr>
        <w:t>Občanská poradna Vsetín nabízí své služby</w:t>
      </w:r>
      <w:r>
        <w:rPr>
          <w:rStyle w:val="eop"/>
          <w:rFonts w:ascii="Calibri" w:hAnsi="Calibri" w:cs="Calibri"/>
          <w:sz w:val="22"/>
          <w:szCs w:val="22"/>
        </w:rPr>
        <w:t> </w:t>
      </w:r>
    </w:p>
    <w:p w14:paraId="2218D2FA" w14:textId="77777777" w:rsidR="00032B9E" w:rsidRDefault="00032B9E" w:rsidP="00032B9E">
      <w:pPr>
        <w:pStyle w:val="paragraph"/>
        <w:shd w:val="clear" w:color="auto" w:fill="FFFFFF"/>
        <w:spacing w:before="0" w:beforeAutospacing="0" w:after="0" w:afterAutospacing="0"/>
        <w:textAlignment w:val="baseline"/>
        <w:rPr>
          <w:rFonts w:ascii="Segoe UI" w:hAnsi="Segoe UI" w:cs="Segoe UI"/>
          <w:b/>
          <w:bCs/>
          <w:sz w:val="16"/>
          <w:szCs w:val="16"/>
        </w:rPr>
      </w:pPr>
      <w:r>
        <w:rPr>
          <w:rStyle w:val="normaltextrun"/>
          <w:rFonts w:ascii="Calibri" w:hAnsi="Calibri" w:cs="Calibri"/>
          <w:sz w:val="22"/>
          <w:szCs w:val="22"/>
        </w:rPr>
        <w:t>Hledáte-li odbornou radu, obraťte se např. na poradkyně Občanské poradny Vsetín. Zabývají se nejen dluhovou problematikou, ale také rodinnými, pracovně-právními a majetkovými vztahy, spotřebitelskou problematikou, bydlením, trestním právem či občanským soudním řízením. Poradenství poskytují od roku 2006 a působí i na svých pobočkách ve Valašských Kloboukách, Bystřici pod Hostýnem, Velkých Karlovicích a Novém Hrozenkově. Veškeré služby Občanská poradna Vsetín poskytuje bezplatně. Více informací o této službě se dozvíte na webu </w:t>
      </w:r>
      <w:hyperlink r:id="rId4" w:tgtFrame="_blank" w:history="1">
        <w:r>
          <w:rPr>
            <w:rStyle w:val="normaltextrun"/>
            <w:rFonts w:ascii="Calibri" w:hAnsi="Calibri" w:cs="Calibri"/>
            <w:b/>
            <w:bCs/>
            <w:color w:val="0000FF"/>
            <w:sz w:val="22"/>
            <w:szCs w:val="22"/>
            <w:u w:val="single"/>
          </w:rPr>
          <w:t>www.vkci.cz</w:t>
        </w:r>
      </w:hyperlink>
      <w:r>
        <w:rPr>
          <w:rStyle w:val="normaltextrun"/>
          <w:rFonts w:ascii="Calibri" w:hAnsi="Calibri" w:cs="Calibri"/>
          <w:sz w:val="22"/>
          <w:szCs w:val="22"/>
        </w:rPr>
        <w:t> nebo na tel. </w:t>
      </w:r>
      <w:proofErr w:type="gramStart"/>
      <w:r>
        <w:rPr>
          <w:rStyle w:val="contextualspellingandgrammarerror"/>
          <w:rFonts w:ascii="Calibri" w:hAnsi="Calibri" w:cs="Calibri"/>
          <w:sz w:val="22"/>
          <w:szCs w:val="22"/>
        </w:rPr>
        <w:t>čísle </w:t>
      </w:r>
      <w:r>
        <w:rPr>
          <w:rStyle w:val="contextualspellingandgrammarerror"/>
          <w:rFonts w:ascii="Calibri" w:hAnsi="Calibri" w:cs="Calibri"/>
          <w:color w:val="000000"/>
          <w:sz w:val="22"/>
          <w:szCs w:val="22"/>
        </w:rPr>
        <w:t> 774</w:t>
      </w:r>
      <w:proofErr w:type="gramEnd"/>
      <w:r>
        <w:rPr>
          <w:rStyle w:val="normaltextrun"/>
          <w:rFonts w:ascii="Calibri" w:hAnsi="Calibri" w:cs="Calibri"/>
          <w:color w:val="000000"/>
          <w:sz w:val="22"/>
          <w:szCs w:val="22"/>
        </w:rPr>
        <w:t> 262 243.</w:t>
      </w:r>
      <w:r>
        <w:rPr>
          <w:rStyle w:val="eop"/>
          <w:rFonts w:ascii="Calibri" w:hAnsi="Calibri" w:cs="Calibri"/>
          <w:b/>
          <w:bCs/>
          <w:color w:val="000000"/>
          <w:sz w:val="22"/>
          <w:szCs w:val="22"/>
        </w:rPr>
        <w:t> </w:t>
      </w:r>
    </w:p>
    <w:p w14:paraId="2D628B4D" w14:textId="77777777" w:rsidR="00032B9E" w:rsidRDefault="00032B9E" w:rsidP="00032B9E">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b/>
          <w:bCs/>
          <w:sz w:val="22"/>
          <w:szCs w:val="22"/>
        </w:rPr>
        <w:t> </w:t>
      </w:r>
      <w:r>
        <w:rPr>
          <w:rStyle w:val="eop"/>
          <w:rFonts w:ascii="Calibri" w:hAnsi="Calibri" w:cs="Calibri"/>
          <w:sz w:val="22"/>
          <w:szCs w:val="22"/>
        </w:rPr>
        <w:t> </w:t>
      </w:r>
    </w:p>
    <w:p w14:paraId="3886D194" w14:textId="77777777" w:rsidR="00FA64D0" w:rsidRDefault="00FA64D0"/>
    <w:sectPr w:rsidR="00FA64D0" w:rsidSect="00FA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9E"/>
    <w:rsid w:val="00032B9E"/>
    <w:rsid w:val="005846A7"/>
    <w:rsid w:val="006F5BA8"/>
    <w:rsid w:val="00A65200"/>
    <w:rsid w:val="00FA6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0F56"/>
  <w15:docId w15:val="{14113113-7BB2-4768-8D41-414E207A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64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032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32B9E"/>
  </w:style>
  <w:style w:type="character" w:customStyle="1" w:styleId="eop">
    <w:name w:val="eop"/>
    <w:basedOn w:val="Standardnpsmoodstavce"/>
    <w:rsid w:val="00032B9E"/>
  </w:style>
  <w:style w:type="character" w:customStyle="1" w:styleId="spellingerror">
    <w:name w:val="spellingerror"/>
    <w:basedOn w:val="Standardnpsmoodstavce"/>
    <w:rsid w:val="00032B9E"/>
  </w:style>
  <w:style w:type="character" w:customStyle="1" w:styleId="contextualspellingandgrammarerror">
    <w:name w:val="contextualspellingandgrammarerror"/>
    <w:basedOn w:val="Standardnpsmoodstavce"/>
    <w:rsid w:val="0003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6082">
      <w:bodyDiv w:val="1"/>
      <w:marLeft w:val="0"/>
      <w:marRight w:val="0"/>
      <w:marTop w:val="0"/>
      <w:marBottom w:val="0"/>
      <w:divBdr>
        <w:top w:val="none" w:sz="0" w:space="0" w:color="auto"/>
        <w:left w:val="none" w:sz="0" w:space="0" w:color="auto"/>
        <w:bottom w:val="none" w:sz="0" w:space="0" w:color="auto"/>
        <w:right w:val="none" w:sz="0" w:space="0" w:color="auto"/>
      </w:divBdr>
      <w:divsChild>
        <w:div w:id="1615672455">
          <w:marLeft w:val="0"/>
          <w:marRight w:val="0"/>
          <w:marTop w:val="0"/>
          <w:marBottom w:val="0"/>
          <w:divBdr>
            <w:top w:val="none" w:sz="0" w:space="0" w:color="auto"/>
            <w:left w:val="none" w:sz="0" w:space="0" w:color="auto"/>
            <w:bottom w:val="none" w:sz="0" w:space="0" w:color="auto"/>
            <w:right w:val="none" w:sz="0" w:space="0" w:color="auto"/>
          </w:divBdr>
        </w:div>
        <w:div w:id="872111683">
          <w:marLeft w:val="0"/>
          <w:marRight w:val="0"/>
          <w:marTop w:val="0"/>
          <w:marBottom w:val="0"/>
          <w:divBdr>
            <w:top w:val="none" w:sz="0" w:space="0" w:color="auto"/>
            <w:left w:val="none" w:sz="0" w:space="0" w:color="auto"/>
            <w:bottom w:val="none" w:sz="0" w:space="0" w:color="auto"/>
            <w:right w:val="none" w:sz="0" w:space="0" w:color="auto"/>
          </w:divBdr>
        </w:div>
        <w:div w:id="1119760745">
          <w:marLeft w:val="0"/>
          <w:marRight w:val="0"/>
          <w:marTop w:val="0"/>
          <w:marBottom w:val="0"/>
          <w:divBdr>
            <w:top w:val="none" w:sz="0" w:space="0" w:color="auto"/>
            <w:left w:val="none" w:sz="0" w:space="0" w:color="auto"/>
            <w:bottom w:val="none" w:sz="0" w:space="0" w:color="auto"/>
            <w:right w:val="none" w:sz="0" w:space="0" w:color="auto"/>
          </w:divBdr>
        </w:div>
        <w:div w:id="286620631">
          <w:marLeft w:val="0"/>
          <w:marRight w:val="0"/>
          <w:marTop w:val="0"/>
          <w:marBottom w:val="0"/>
          <w:divBdr>
            <w:top w:val="none" w:sz="0" w:space="0" w:color="auto"/>
            <w:left w:val="none" w:sz="0" w:space="0" w:color="auto"/>
            <w:bottom w:val="none" w:sz="0" w:space="0" w:color="auto"/>
            <w:right w:val="none" w:sz="0" w:space="0" w:color="auto"/>
          </w:divBdr>
        </w:div>
        <w:div w:id="130024422">
          <w:marLeft w:val="0"/>
          <w:marRight w:val="0"/>
          <w:marTop w:val="0"/>
          <w:marBottom w:val="0"/>
          <w:divBdr>
            <w:top w:val="none" w:sz="0" w:space="0" w:color="auto"/>
            <w:left w:val="none" w:sz="0" w:space="0" w:color="auto"/>
            <w:bottom w:val="none" w:sz="0" w:space="0" w:color="auto"/>
            <w:right w:val="none" w:sz="0" w:space="0" w:color="auto"/>
          </w:divBdr>
        </w:div>
        <w:div w:id="394931758">
          <w:marLeft w:val="0"/>
          <w:marRight w:val="0"/>
          <w:marTop w:val="0"/>
          <w:marBottom w:val="0"/>
          <w:divBdr>
            <w:top w:val="none" w:sz="0" w:space="0" w:color="auto"/>
            <w:left w:val="none" w:sz="0" w:space="0" w:color="auto"/>
            <w:bottom w:val="none" w:sz="0" w:space="0" w:color="auto"/>
            <w:right w:val="none" w:sz="0" w:space="0" w:color="auto"/>
          </w:divBdr>
        </w:div>
        <w:div w:id="912546872">
          <w:marLeft w:val="0"/>
          <w:marRight w:val="0"/>
          <w:marTop w:val="0"/>
          <w:marBottom w:val="0"/>
          <w:divBdr>
            <w:top w:val="none" w:sz="0" w:space="0" w:color="auto"/>
            <w:left w:val="none" w:sz="0" w:space="0" w:color="auto"/>
            <w:bottom w:val="none" w:sz="0" w:space="0" w:color="auto"/>
            <w:right w:val="none" w:sz="0" w:space="0" w:color="auto"/>
          </w:divBdr>
        </w:div>
        <w:div w:id="1708527445">
          <w:marLeft w:val="0"/>
          <w:marRight w:val="0"/>
          <w:marTop w:val="0"/>
          <w:marBottom w:val="0"/>
          <w:divBdr>
            <w:top w:val="none" w:sz="0" w:space="0" w:color="auto"/>
            <w:left w:val="none" w:sz="0" w:space="0" w:color="auto"/>
            <w:bottom w:val="none" w:sz="0" w:space="0" w:color="auto"/>
            <w:right w:val="none" w:sz="0" w:space="0" w:color="auto"/>
          </w:divBdr>
        </w:div>
        <w:div w:id="1321692722">
          <w:marLeft w:val="0"/>
          <w:marRight w:val="0"/>
          <w:marTop w:val="0"/>
          <w:marBottom w:val="0"/>
          <w:divBdr>
            <w:top w:val="none" w:sz="0" w:space="0" w:color="auto"/>
            <w:left w:val="none" w:sz="0" w:space="0" w:color="auto"/>
            <w:bottom w:val="none" w:sz="0" w:space="0" w:color="auto"/>
            <w:right w:val="none" w:sz="0" w:space="0" w:color="auto"/>
          </w:divBdr>
        </w:div>
        <w:div w:id="225998560">
          <w:marLeft w:val="0"/>
          <w:marRight w:val="0"/>
          <w:marTop w:val="0"/>
          <w:marBottom w:val="0"/>
          <w:divBdr>
            <w:top w:val="none" w:sz="0" w:space="0" w:color="auto"/>
            <w:left w:val="none" w:sz="0" w:space="0" w:color="auto"/>
            <w:bottom w:val="none" w:sz="0" w:space="0" w:color="auto"/>
            <w:right w:val="none" w:sz="0" w:space="0" w:color="auto"/>
          </w:divBdr>
        </w:div>
        <w:div w:id="492376330">
          <w:marLeft w:val="0"/>
          <w:marRight w:val="0"/>
          <w:marTop w:val="0"/>
          <w:marBottom w:val="0"/>
          <w:divBdr>
            <w:top w:val="none" w:sz="0" w:space="0" w:color="auto"/>
            <w:left w:val="none" w:sz="0" w:space="0" w:color="auto"/>
            <w:bottom w:val="none" w:sz="0" w:space="0" w:color="auto"/>
            <w:right w:val="none" w:sz="0" w:space="0" w:color="auto"/>
          </w:divBdr>
        </w:div>
        <w:div w:id="879441462">
          <w:marLeft w:val="0"/>
          <w:marRight w:val="0"/>
          <w:marTop w:val="0"/>
          <w:marBottom w:val="0"/>
          <w:divBdr>
            <w:top w:val="none" w:sz="0" w:space="0" w:color="auto"/>
            <w:left w:val="none" w:sz="0" w:space="0" w:color="auto"/>
            <w:bottom w:val="none" w:sz="0" w:space="0" w:color="auto"/>
            <w:right w:val="none" w:sz="0" w:space="0" w:color="auto"/>
          </w:divBdr>
        </w:div>
        <w:div w:id="1523323758">
          <w:marLeft w:val="0"/>
          <w:marRight w:val="0"/>
          <w:marTop w:val="0"/>
          <w:marBottom w:val="0"/>
          <w:divBdr>
            <w:top w:val="none" w:sz="0" w:space="0" w:color="auto"/>
            <w:left w:val="none" w:sz="0" w:space="0" w:color="auto"/>
            <w:bottom w:val="none" w:sz="0" w:space="0" w:color="auto"/>
            <w:right w:val="none" w:sz="0" w:space="0" w:color="auto"/>
          </w:divBdr>
        </w:div>
        <w:div w:id="1876194449">
          <w:marLeft w:val="0"/>
          <w:marRight w:val="0"/>
          <w:marTop w:val="0"/>
          <w:marBottom w:val="0"/>
          <w:divBdr>
            <w:top w:val="none" w:sz="0" w:space="0" w:color="auto"/>
            <w:left w:val="none" w:sz="0" w:space="0" w:color="auto"/>
            <w:bottom w:val="none" w:sz="0" w:space="0" w:color="auto"/>
            <w:right w:val="none" w:sz="0" w:space="0" w:color="auto"/>
          </w:divBdr>
        </w:div>
        <w:div w:id="13926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k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candovab@gmail.com</dc:creator>
  <cp:lastModifiedBy>Hribova</cp:lastModifiedBy>
  <cp:revision>2</cp:revision>
  <dcterms:created xsi:type="dcterms:W3CDTF">2021-08-13T06:03:00Z</dcterms:created>
  <dcterms:modified xsi:type="dcterms:W3CDTF">2021-08-13T06:03:00Z</dcterms:modified>
</cp:coreProperties>
</file>